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71DF" w14:textId="77777777" w:rsidR="003722CE" w:rsidRPr="00111AD4" w:rsidRDefault="003722CE" w:rsidP="003722CE">
      <w:pPr>
        <w:autoSpaceDE w:val="0"/>
        <w:autoSpaceDN w:val="0"/>
        <w:rPr>
          <w:rFonts w:ascii="Calibri" w:hAnsi="Calibri"/>
          <w:sz w:val="22"/>
          <w:szCs w:val="22"/>
        </w:rPr>
      </w:pPr>
      <w:bookmarkStart w:id="0" w:name="_Hlk134788815"/>
    </w:p>
    <w:p w14:paraId="5BB71EAC" w14:textId="75E9BC0C" w:rsidR="003722CE" w:rsidRPr="00111AD4" w:rsidRDefault="003722CE" w:rsidP="003722CE">
      <w:pPr>
        <w:pStyle w:val="Heading1"/>
        <w:spacing w:before="0" w:after="0"/>
        <w:rPr>
          <w:bCs w:val="0"/>
        </w:rPr>
      </w:pPr>
      <w:r w:rsidRPr="00111AD4">
        <w:rPr>
          <w:noProof/>
        </w:rPr>
        <w:drawing>
          <wp:anchor distT="0" distB="0" distL="114300" distR="114300" simplePos="0" relativeHeight="251659264" behindDoc="1" locked="0" layoutInCell="1" allowOverlap="1" wp14:anchorId="19BE8CAB" wp14:editId="063D3A14">
            <wp:simplePos x="0" y="0"/>
            <wp:positionH relativeFrom="column">
              <wp:posOffset>442595</wp:posOffset>
            </wp:positionH>
            <wp:positionV relativeFrom="paragraph">
              <wp:posOffset>-226060</wp:posOffset>
            </wp:positionV>
            <wp:extent cx="455295" cy="571500"/>
            <wp:effectExtent l="0" t="0" r="1905" b="0"/>
            <wp:wrapNone/>
            <wp:docPr id="1010813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A233" w14:textId="77777777" w:rsidR="003722CE" w:rsidRPr="00111AD4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</w:rPr>
      </w:pPr>
    </w:p>
    <w:p w14:paraId="4DFB4E1A" w14:textId="77777777" w:rsidR="003722CE" w:rsidRPr="00C30D97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REPUBLIKA HRVATSKA</w:t>
      </w:r>
    </w:p>
    <w:p w14:paraId="3CF0118A" w14:textId="77777777" w:rsidR="003722CE" w:rsidRPr="00C30D97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ISTARSKA ŽUPANIJA</w:t>
      </w:r>
    </w:p>
    <w:p w14:paraId="60DDA9A8" w14:textId="0151D428" w:rsidR="003722CE" w:rsidRPr="00111AD4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r w:rsidRPr="00111AD4">
        <w:rPr>
          <w:noProof/>
        </w:rPr>
        <w:drawing>
          <wp:anchor distT="0" distB="0" distL="114300" distR="114300" simplePos="0" relativeHeight="251660288" behindDoc="1" locked="0" layoutInCell="1" allowOverlap="1" wp14:anchorId="3E272FD2" wp14:editId="03D4446E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2050357789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AD4">
        <w:rPr>
          <w:rFonts w:ascii="Arial" w:hAnsi="Arial" w:cs="Arial"/>
          <w:b/>
          <w:sz w:val="22"/>
          <w:szCs w:val="22"/>
        </w:rPr>
        <w:t>OPĆINA MEDULIN</w:t>
      </w:r>
    </w:p>
    <w:p w14:paraId="32C279A9" w14:textId="77777777" w:rsidR="003722CE" w:rsidRPr="00111AD4" w:rsidRDefault="003722CE" w:rsidP="003722CE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Upravni odjel za opće poslove</w:t>
      </w:r>
    </w:p>
    <w:p w14:paraId="69C203E3" w14:textId="77777777" w:rsidR="003722CE" w:rsidRPr="00111AD4" w:rsidRDefault="003722CE" w:rsidP="003722CE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i društvene djelatnosti</w:t>
      </w:r>
    </w:p>
    <w:p w14:paraId="531BFDD8" w14:textId="77777777" w:rsidR="003722CE" w:rsidRPr="00111AD4" w:rsidRDefault="003722CE" w:rsidP="003722CE">
      <w:pPr>
        <w:rPr>
          <w:rFonts w:ascii="Arial" w:hAnsi="Arial" w:cs="Arial"/>
          <w:bCs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</w:r>
      <w:r w:rsidRPr="00111AD4">
        <w:rPr>
          <w:rFonts w:ascii="Arial" w:hAnsi="Arial" w:cs="Arial"/>
          <w:bCs/>
          <w:sz w:val="22"/>
          <w:szCs w:val="22"/>
        </w:rPr>
        <w:t>Odsjek za društvene djelatnosti</w:t>
      </w:r>
    </w:p>
    <w:p w14:paraId="73E63443" w14:textId="77777777" w:rsidR="003722CE" w:rsidRPr="00111AD4" w:rsidRDefault="003722CE" w:rsidP="003722CE">
      <w:pPr>
        <w:ind w:firstLine="720"/>
        <w:rPr>
          <w:rFonts w:ascii="Arial" w:hAnsi="Arial" w:cs="Arial"/>
          <w:sz w:val="18"/>
          <w:szCs w:val="18"/>
        </w:rPr>
      </w:pPr>
      <w:r w:rsidRPr="00111AD4">
        <w:rPr>
          <w:rFonts w:ascii="Arial" w:hAnsi="Arial" w:cs="Arial"/>
          <w:sz w:val="18"/>
          <w:szCs w:val="18"/>
        </w:rPr>
        <w:t>Centar 223, 52203 Medulin</w:t>
      </w:r>
    </w:p>
    <w:p w14:paraId="616FE4A6" w14:textId="77777777" w:rsidR="003722CE" w:rsidRPr="00111AD4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hyperlink r:id="rId9" w:history="1">
        <w:r w:rsidRPr="00111AD4">
          <w:rPr>
            <w:rStyle w:val="Hyperlink"/>
            <w:rFonts w:ascii="Arial" w:hAnsi="Arial" w:cs="Arial"/>
            <w:sz w:val="18"/>
            <w:szCs w:val="18"/>
          </w:rPr>
          <w:t>www.medulin.hr</w:t>
        </w:r>
      </w:hyperlink>
      <w:bookmarkEnd w:id="0"/>
    </w:p>
    <w:p w14:paraId="1CA3AD51" w14:textId="77777777" w:rsidR="003722CE" w:rsidRPr="00111AD4" w:rsidRDefault="003722CE" w:rsidP="003722CE">
      <w:pPr>
        <w:rPr>
          <w:rFonts w:ascii="Arial" w:hAnsi="Arial" w:cs="Arial"/>
          <w:b/>
          <w:sz w:val="22"/>
          <w:szCs w:val="22"/>
        </w:rPr>
      </w:pPr>
    </w:p>
    <w:p w14:paraId="648A3768" w14:textId="77777777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3AC08B68" w14:textId="07B0F119" w:rsidR="00F03D1C" w:rsidRDefault="00776116" w:rsidP="00F03D1C">
      <w:pPr>
        <w:ind w:left="1440" w:hanging="144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>Prijedlog</w:t>
      </w:r>
      <w:r>
        <w:rPr>
          <w:rFonts w:ascii="Arial" w:hAnsi="Arial" w:cs="Arial"/>
          <w:b/>
          <w:caps/>
          <w:sz w:val="22"/>
          <w:szCs w:val="22"/>
        </w:rPr>
        <w:t>A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 xml:space="preserve"> programa javnih potreba u </w:t>
      </w:r>
      <w:r w:rsidR="00C30D97">
        <w:rPr>
          <w:rFonts w:ascii="Arial" w:hAnsi="Arial" w:cs="Arial"/>
          <w:b/>
          <w:caps/>
          <w:sz w:val="22"/>
          <w:szCs w:val="22"/>
        </w:rPr>
        <w:t>kulturi</w:t>
      </w:r>
    </w:p>
    <w:p w14:paraId="257C726A" w14:textId="5321B4F3" w:rsidR="003722CE" w:rsidRPr="00111AD4" w:rsidRDefault="003722CE" w:rsidP="00F03D1C">
      <w:pPr>
        <w:ind w:left="1440" w:hanging="1440"/>
        <w:jc w:val="center"/>
        <w:rPr>
          <w:rFonts w:ascii="Arial" w:hAnsi="Arial" w:cs="Arial"/>
          <w:b/>
          <w:caps/>
          <w:sz w:val="22"/>
          <w:szCs w:val="22"/>
        </w:rPr>
      </w:pPr>
      <w:r w:rsidRPr="00111AD4">
        <w:rPr>
          <w:rFonts w:ascii="Arial" w:hAnsi="Arial" w:cs="Arial"/>
          <w:b/>
          <w:caps/>
          <w:sz w:val="22"/>
          <w:szCs w:val="22"/>
        </w:rPr>
        <w:t>na području Općine Medulin za 202</w:t>
      </w:r>
      <w:r w:rsidR="00000AC8">
        <w:rPr>
          <w:rFonts w:ascii="Arial" w:hAnsi="Arial" w:cs="Arial"/>
          <w:b/>
          <w:caps/>
          <w:sz w:val="22"/>
          <w:szCs w:val="22"/>
        </w:rPr>
        <w:t>6</w:t>
      </w:r>
      <w:r w:rsidRPr="00111AD4">
        <w:rPr>
          <w:rFonts w:ascii="Arial" w:hAnsi="Arial" w:cs="Arial"/>
          <w:b/>
          <w:caps/>
          <w:sz w:val="22"/>
          <w:szCs w:val="22"/>
        </w:rPr>
        <w:t>. godinu</w:t>
      </w:r>
    </w:p>
    <w:p w14:paraId="323E19FC" w14:textId="77777777" w:rsidR="003722CE" w:rsidRPr="00111AD4" w:rsidRDefault="003722CE" w:rsidP="00F03D1C">
      <w:pPr>
        <w:pStyle w:val="Title"/>
        <w:ind w:left="720" w:firstLine="720"/>
        <w:rPr>
          <w:rFonts w:ascii="Arial" w:hAnsi="Arial" w:cs="Arial"/>
          <w:b w:val="0"/>
          <w:caps/>
          <w:sz w:val="22"/>
          <w:szCs w:val="22"/>
        </w:rPr>
      </w:pPr>
    </w:p>
    <w:p w14:paraId="1377AB58" w14:textId="77777777" w:rsidR="003722CE" w:rsidRPr="00111AD4" w:rsidRDefault="003722CE" w:rsidP="003722CE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2"/>
          <w:szCs w:val="22"/>
        </w:rPr>
      </w:pPr>
    </w:p>
    <w:p w14:paraId="30749C8D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Pravni osnov za donošenje akta</w:t>
      </w:r>
    </w:p>
    <w:p w14:paraId="0530A759" w14:textId="7095A11F" w:rsidR="003722CE" w:rsidRDefault="00770A36" w:rsidP="003722CE">
      <w:pPr>
        <w:rPr>
          <w:rFonts w:ascii="Arial" w:hAnsi="Arial" w:cs="Arial"/>
          <w:sz w:val="22"/>
          <w:szCs w:val="22"/>
        </w:rPr>
      </w:pPr>
      <w:r w:rsidRPr="00770A36">
        <w:rPr>
          <w:rFonts w:ascii="Arial" w:hAnsi="Arial" w:cs="Arial"/>
          <w:sz w:val="22"/>
          <w:szCs w:val="22"/>
        </w:rPr>
        <w:t>Na temelju članka 19. Zakona o lokalnoj i područnoj (regionalnoj) samoupravi ("Narodne novine" br.  33/01, 60/01, 129/05, 109/07, 125/08, 36/09, 150/11, 144/12, 19/13, 137/15, 123/17, 98/19, 144/20), članka 5. Zakona o kulturnim vijećima i financiranju javnih potreba u kulturi („Narodne novine“ broj 83/22), te članka 13. Statuta Općine Medulin ("Službene novine Općine Medulin“ br. 2/13, 2/18, 8/18, 2/20, 1/21)</w:t>
      </w:r>
    </w:p>
    <w:p w14:paraId="08502428" w14:textId="77777777" w:rsidR="00770A36" w:rsidRPr="00111AD4" w:rsidRDefault="00770A36" w:rsidP="003722CE">
      <w:pPr>
        <w:rPr>
          <w:rFonts w:ascii="Arial" w:hAnsi="Arial" w:cs="Arial"/>
          <w:b/>
          <w:sz w:val="22"/>
          <w:szCs w:val="22"/>
          <w:lang w:val="de-DE"/>
        </w:rPr>
      </w:pPr>
    </w:p>
    <w:p w14:paraId="3690A599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Osnovna pitanja koja se uređuju ovim aktom</w:t>
      </w:r>
    </w:p>
    <w:p w14:paraId="028A5E9A" w14:textId="0587D4EC" w:rsidR="003722CE" w:rsidRDefault="003722CE" w:rsidP="003722CE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Člankom 19. Zakona o lokalnoj i područnoj (regionalnoj) samoupravi ("Narodne novine" br. 33/01, 60/01, 129/05, 109/07, 125/08, 36/09, 150/11, 144/12, 19/13, 137/15, 123/17, 98/19, 144/20) propisano je da Općine i gradovi u svom samoupravnom djelokrugu obavljaju poslove lokalnog značaja kojima se neposredno ostvaruju potrebe građana, a koji nisu Ustavom ili zakonom dodijeljeni državnim tijelima i to osobito poslove koji se odnose na: uređenje naselja i stanovanje, prostorno i urbanističko planiranje, komunalno gospodarstvo, </w:t>
      </w:r>
      <w:r w:rsidRPr="00770A36">
        <w:rPr>
          <w:rFonts w:ascii="Arial" w:hAnsi="Arial" w:cs="Arial"/>
          <w:sz w:val="22"/>
          <w:szCs w:val="22"/>
        </w:rPr>
        <w:t>brigu o djeci, socijalnu skrb, primarnu zdravstvenu zaštitu, odgoj</w:t>
      </w:r>
      <w:r w:rsidRPr="00111AD4">
        <w:rPr>
          <w:rFonts w:ascii="Arial" w:hAnsi="Arial" w:cs="Arial"/>
          <w:sz w:val="22"/>
          <w:szCs w:val="22"/>
        </w:rPr>
        <w:t xml:space="preserve"> i osnovno obrazovanje</w:t>
      </w:r>
      <w:r w:rsidRPr="00AC0748">
        <w:rPr>
          <w:rFonts w:ascii="Arial" w:hAnsi="Arial" w:cs="Arial"/>
          <w:sz w:val="22"/>
          <w:szCs w:val="22"/>
        </w:rPr>
        <w:t>, kulturu,</w:t>
      </w:r>
      <w:r w:rsidRPr="00111AD4">
        <w:rPr>
          <w:rFonts w:ascii="Arial" w:hAnsi="Arial" w:cs="Arial"/>
          <w:sz w:val="22"/>
          <w:szCs w:val="22"/>
        </w:rPr>
        <w:t xml:space="preserve"> tjelesnu kulturu i šport, zaštitu potrošača, zaštitu i unapređenje prirodnog okoliša, protupožarnu i civilnu zaštitu, – promet na svom području te ostale poslove sukladno posebnim zakonima.</w:t>
      </w:r>
    </w:p>
    <w:p w14:paraId="42043A91" w14:textId="4FBAA7DD" w:rsidR="00000AC8" w:rsidRPr="00111AD4" w:rsidRDefault="00000AC8" w:rsidP="003722CE">
      <w:pPr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Člankom 5. Zakona </w:t>
      </w:r>
      <w:r w:rsidRPr="00000AC8">
        <w:rPr>
          <w:rFonts w:ascii="Arial" w:hAnsi="Arial" w:cs="Arial"/>
          <w:sz w:val="22"/>
          <w:szCs w:val="22"/>
        </w:rPr>
        <w:t>o kulturnim vijećima i financiranju javnih potreba u kulturi („Narodne novine“ broj 83/22)</w:t>
      </w:r>
      <w:r>
        <w:rPr>
          <w:rFonts w:ascii="Arial" w:hAnsi="Arial" w:cs="Arial"/>
          <w:sz w:val="22"/>
          <w:szCs w:val="22"/>
        </w:rPr>
        <w:t xml:space="preserve"> propisano je da predstavničko tijelo jedinice lokalne (područne) samouprave programom utvrđuje javne potrebe u kulturi na temelju svojih interesa, te da jedinica lokalne (područne) samouprave dodjelom sredstava osigurava ravnomjeran kulturni razvitak.</w:t>
      </w:r>
    </w:p>
    <w:p w14:paraId="115BE27C" w14:textId="5AE21F35" w:rsidR="003722CE" w:rsidRPr="00111AD4" w:rsidRDefault="003722CE" w:rsidP="003722CE">
      <w:pPr>
        <w:ind w:firstLine="357"/>
        <w:jc w:val="both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Prijedlogom programa javnih potreba u </w:t>
      </w:r>
      <w:r w:rsidR="00770A36">
        <w:rPr>
          <w:rFonts w:ascii="Arial" w:hAnsi="Arial" w:cs="Arial"/>
          <w:sz w:val="22"/>
          <w:szCs w:val="22"/>
        </w:rPr>
        <w:t>kulturi</w:t>
      </w:r>
      <w:r w:rsidRPr="00111AD4">
        <w:rPr>
          <w:rFonts w:ascii="Arial" w:hAnsi="Arial" w:cs="Arial"/>
          <w:sz w:val="22"/>
          <w:szCs w:val="22"/>
        </w:rPr>
        <w:t xml:space="preserve"> na području Općine Medulin utvrđuju se javne potrebe u </w:t>
      </w:r>
      <w:r w:rsidR="00770A36">
        <w:rPr>
          <w:rFonts w:ascii="Arial" w:hAnsi="Arial" w:cs="Arial"/>
          <w:sz w:val="22"/>
          <w:szCs w:val="22"/>
        </w:rPr>
        <w:t>kulturi</w:t>
      </w:r>
      <w:r w:rsidRPr="00111AD4">
        <w:rPr>
          <w:rFonts w:ascii="Arial" w:hAnsi="Arial" w:cs="Arial"/>
          <w:sz w:val="22"/>
          <w:szCs w:val="22"/>
        </w:rPr>
        <w:t xml:space="preserve"> te visina sredstava koja će se u 202</w:t>
      </w:r>
      <w:r w:rsidR="00000AC8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>. godini planirati u Proračunu Općine Medulin za njihovo ostvarenje.</w:t>
      </w:r>
    </w:p>
    <w:p w14:paraId="0D0C6CCB" w14:textId="77D9A19C" w:rsidR="003722CE" w:rsidRPr="00111AD4" w:rsidRDefault="003722CE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Općina Medulin u okviru svog samoupravnog djelokruga osigurava lokalne potrebe u </w:t>
      </w:r>
      <w:r w:rsidR="00770A36">
        <w:rPr>
          <w:rFonts w:ascii="Arial" w:hAnsi="Arial" w:cs="Arial"/>
          <w:sz w:val="22"/>
          <w:szCs w:val="22"/>
        </w:rPr>
        <w:t>području kulture, odnosno kulturi od lokalnog značaja</w:t>
      </w:r>
      <w:r w:rsidRPr="00111AD4">
        <w:rPr>
          <w:rFonts w:ascii="Arial" w:hAnsi="Arial" w:cs="Arial"/>
          <w:sz w:val="22"/>
          <w:szCs w:val="22"/>
        </w:rPr>
        <w:t>. Predmetnim prijedlogom programa utvrđuju se njihovi oblici i obujam provođenja u 202</w:t>
      </w:r>
      <w:r w:rsidR="00000AC8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>. godini. Sredstva za provođenje planirati će se u Proračunu Općine Medulin.</w:t>
      </w:r>
    </w:p>
    <w:p w14:paraId="2C182C21" w14:textId="5EA77F83" w:rsidR="00770A36" w:rsidRDefault="003722CE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Prijedlog programa javnih potreba u </w:t>
      </w:r>
      <w:r w:rsidR="00770A36">
        <w:rPr>
          <w:rFonts w:ascii="Arial" w:hAnsi="Arial" w:cs="Arial"/>
          <w:sz w:val="22"/>
          <w:szCs w:val="22"/>
        </w:rPr>
        <w:t xml:space="preserve">kulturi </w:t>
      </w:r>
      <w:r w:rsidRPr="00111AD4">
        <w:rPr>
          <w:rFonts w:ascii="Arial" w:hAnsi="Arial" w:cs="Arial"/>
          <w:sz w:val="22"/>
          <w:szCs w:val="22"/>
        </w:rPr>
        <w:t>Općine Medulin za 202</w:t>
      </w:r>
      <w:r w:rsidR="00AC0748">
        <w:rPr>
          <w:rFonts w:ascii="Arial" w:hAnsi="Arial" w:cs="Arial"/>
          <w:sz w:val="22"/>
          <w:szCs w:val="22"/>
        </w:rPr>
        <w:t>5</w:t>
      </w:r>
      <w:r w:rsidRPr="00111AD4">
        <w:rPr>
          <w:rFonts w:ascii="Arial" w:hAnsi="Arial" w:cs="Arial"/>
          <w:sz w:val="22"/>
          <w:szCs w:val="22"/>
        </w:rPr>
        <w:t xml:space="preserve">. godinu u svojoj osnovi sadržava razradu </w:t>
      </w:r>
      <w:r w:rsidR="00770A36">
        <w:rPr>
          <w:rFonts w:ascii="Arial" w:hAnsi="Arial" w:cs="Arial"/>
          <w:sz w:val="22"/>
          <w:szCs w:val="22"/>
        </w:rPr>
        <w:t xml:space="preserve">sadržaja i aktivnosti, odnosno </w:t>
      </w:r>
      <w:r w:rsidR="00770A36" w:rsidRPr="00770A36">
        <w:rPr>
          <w:rFonts w:ascii="Arial" w:hAnsi="Arial" w:cs="Arial"/>
          <w:sz w:val="22"/>
          <w:szCs w:val="22"/>
        </w:rPr>
        <w:t>sv</w:t>
      </w:r>
      <w:r w:rsidR="00770A36">
        <w:rPr>
          <w:rFonts w:ascii="Arial" w:hAnsi="Arial" w:cs="Arial"/>
          <w:sz w:val="22"/>
          <w:szCs w:val="22"/>
        </w:rPr>
        <w:t>e</w:t>
      </w:r>
      <w:r w:rsidR="00770A36" w:rsidRPr="00770A36">
        <w:rPr>
          <w:rFonts w:ascii="Arial" w:hAnsi="Arial" w:cs="Arial"/>
          <w:sz w:val="22"/>
          <w:szCs w:val="22"/>
        </w:rPr>
        <w:t xml:space="preserve"> obli</w:t>
      </w:r>
      <w:r w:rsidR="00770A36">
        <w:rPr>
          <w:rFonts w:ascii="Arial" w:hAnsi="Arial" w:cs="Arial"/>
          <w:sz w:val="22"/>
          <w:szCs w:val="22"/>
        </w:rPr>
        <w:t>ke</w:t>
      </w:r>
      <w:r w:rsidR="00770A36" w:rsidRPr="00770A36">
        <w:rPr>
          <w:rFonts w:ascii="Arial" w:hAnsi="Arial" w:cs="Arial"/>
          <w:sz w:val="22"/>
          <w:szCs w:val="22"/>
        </w:rPr>
        <w:t xml:space="preserve"> poticanja i promicanja kulture i kulturnih djelatnosti što pridonose razvitku i unapređivanju kulturnog života na području općine Medulin, a iz Proračuna Općine Medulin se osiguravaju sredstva za djelatnosti u kulturi, aktivnosti, manifestacije i projekte u kulturi od interesa za Općinu Medulin. Takvima se smatraju programi i projekti lokalnog značaja u kulturi koji promiču interkulturni dijalog, razvoj civilnoga društva, očuvanje lokalnih običaja, tradicije te kulturnih značajki područja, koji su stručno utemeljeni, visoke razine kvalitete, ekonomični te oni koji se odvijaju kontinuirano.</w:t>
      </w:r>
    </w:p>
    <w:p w14:paraId="6065F967" w14:textId="77777777" w:rsidR="003722CE" w:rsidRPr="00111AD4" w:rsidRDefault="003722CE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Financiranje programa temeljeno je na sredstvima proračuna Općine koja su financijski iskazana u ovom programu.</w:t>
      </w:r>
    </w:p>
    <w:p w14:paraId="431DC06E" w14:textId="77777777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676C17E5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Posljedice koje će nastati donošenjem ovog akta</w:t>
      </w:r>
    </w:p>
    <w:p w14:paraId="38DDA786" w14:textId="36AA920F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Utvrditi će se prijedlog Programa javnih potreba u </w:t>
      </w:r>
      <w:r w:rsidR="00C30D97">
        <w:rPr>
          <w:rFonts w:ascii="Arial" w:hAnsi="Arial" w:cs="Arial"/>
          <w:sz w:val="22"/>
          <w:szCs w:val="22"/>
        </w:rPr>
        <w:t>kulturi</w:t>
      </w:r>
      <w:r w:rsidRPr="00111AD4">
        <w:rPr>
          <w:rFonts w:ascii="Arial" w:hAnsi="Arial" w:cs="Arial"/>
          <w:sz w:val="22"/>
          <w:szCs w:val="22"/>
        </w:rPr>
        <w:t xml:space="preserve"> u Općini Medulin za 202</w:t>
      </w:r>
      <w:r w:rsidR="00000AC8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 xml:space="preserve">. godinu te će se isti uputiti Općinskom vijeću na usvajanje. </w:t>
      </w:r>
    </w:p>
    <w:p w14:paraId="2A7098C5" w14:textId="77777777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3CA19648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Financijska sredstva potrebna za provedbu ovog akta</w:t>
      </w:r>
    </w:p>
    <w:p w14:paraId="24585262" w14:textId="28348204" w:rsidR="003722CE" w:rsidRPr="00111AD4" w:rsidRDefault="003722CE" w:rsidP="00000AC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Financijska sredstva u iznosu od </w:t>
      </w:r>
      <w:r w:rsidR="00000AC8">
        <w:rPr>
          <w:rFonts w:ascii="Arial" w:hAnsi="Arial" w:cs="Arial"/>
          <w:sz w:val="22"/>
          <w:szCs w:val="22"/>
        </w:rPr>
        <w:t>377.950</w:t>
      </w:r>
      <w:r w:rsidRPr="00111AD4">
        <w:rPr>
          <w:rFonts w:ascii="Arial" w:hAnsi="Arial" w:cs="Arial"/>
          <w:sz w:val="22"/>
          <w:szCs w:val="22"/>
        </w:rPr>
        <w:t>,00 EUR osigurat će se u Proračunu Općine Medulin za 202</w:t>
      </w:r>
      <w:r w:rsidR="00000AC8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 xml:space="preserve">. godinu. </w:t>
      </w:r>
    </w:p>
    <w:sectPr w:rsidR="003722CE" w:rsidRPr="00111AD4" w:rsidSect="007761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08A" w14:textId="77777777" w:rsidR="00776116" w:rsidRDefault="00776116">
      <w:r>
        <w:separator/>
      </w:r>
    </w:p>
  </w:endnote>
  <w:endnote w:type="continuationSeparator" w:id="0">
    <w:p w14:paraId="5944A334" w14:textId="77777777" w:rsidR="00776116" w:rsidRDefault="007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69B9" w14:textId="77777777" w:rsidR="00776116" w:rsidRDefault="00776116">
      <w:r>
        <w:separator/>
      </w:r>
    </w:p>
  </w:footnote>
  <w:footnote w:type="continuationSeparator" w:id="0">
    <w:p w14:paraId="3132D912" w14:textId="77777777" w:rsidR="00776116" w:rsidRDefault="0077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 w15:restartNumberingAfterBreak="0">
    <w:nsid w:val="180F2368"/>
    <w:multiLevelType w:val="hybridMultilevel"/>
    <w:tmpl w:val="F5463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5873B73"/>
    <w:multiLevelType w:val="hybridMultilevel"/>
    <w:tmpl w:val="AD82F1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03847"/>
    <w:multiLevelType w:val="hybridMultilevel"/>
    <w:tmpl w:val="8C4EF4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282"/>
    <w:multiLevelType w:val="hybridMultilevel"/>
    <w:tmpl w:val="4E60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E4D"/>
    <w:multiLevelType w:val="hybridMultilevel"/>
    <w:tmpl w:val="41908F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4C"/>
    <w:multiLevelType w:val="hybridMultilevel"/>
    <w:tmpl w:val="2F64885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840E3"/>
    <w:multiLevelType w:val="hybridMultilevel"/>
    <w:tmpl w:val="128A86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973992">
    <w:abstractNumId w:val="7"/>
  </w:num>
  <w:num w:numId="2" w16cid:durableId="1651522407">
    <w:abstractNumId w:val="2"/>
  </w:num>
  <w:num w:numId="3" w16cid:durableId="139538024">
    <w:abstractNumId w:val="3"/>
  </w:num>
  <w:num w:numId="4" w16cid:durableId="281150830">
    <w:abstractNumId w:val="0"/>
  </w:num>
  <w:num w:numId="5" w16cid:durableId="1004935407">
    <w:abstractNumId w:val="1"/>
  </w:num>
  <w:num w:numId="6" w16cid:durableId="877862485">
    <w:abstractNumId w:val="5"/>
  </w:num>
  <w:num w:numId="7" w16cid:durableId="1651060251">
    <w:abstractNumId w:val="8"/>
  </w:num>
  <w:num w:numId="8" w16cid:durableId="897396091">
    <w:abstractNumId w:val="6"/>
  </w:num>
  <w:num w:numId="9" w16cid:durableId="2360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00AC8"/>
    <w:rsid w:val="00055996"/>
    <w:rsid w:val="002312C1"/>
    <w:rsid w:val="003722CE"/>
    <w:rsid w:val="00463A57"/>
    <w:rsid w:val="00770A36"/>
    <w:rsid w:val="00776116"/>
    <w:rsid w:val="00942A9E"/>
    <w:rsid w:val="00AC0748"/>
    <w:rsid w:val="00C30D97"/>
    <w:rsid w:val="00F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ul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Sonja Barbara Bader</cp:lastModifiedBy>
  <cp:revision>2</cp:revision>
  <dcterms:created xsi:type="dcterms:W3CDTF">2025-11-11T17:00:00Z</dcterms:created>
  <dcterms:modified xsi:type="dcterms:W3CDTF">2025-11-11T17:00:00Z</dcterms:modified>
</cp:coreProperties>
</file>